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83" w:rsidRPr="00BC4E83" w:rsidRDefault="00BC4E83" w:rsidP="00BC4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4E8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81050" cy="9144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E83" w:rsidRPr="00BC4E83" w:rsidRDefault="00BC4E83" w:rsidP="00BC4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E83" w:rsidRPr="00BC4E83" w:rsidRDefault="00BC4E83" w:rsidP="00BC4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C4E8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КОМИТЕТ МЕСТНОГО САМОУПРАВЛЕНИЯ МЕЖДУРЕЧЕНСКОГО СЕЛЬСОВЕТА КАМЕНСКОГО РАЙОНА</w:t>
      </w:r>
    </w:p>
    <w:p w:rsidR="00BC4E83" w:rsidRPr="00BC4E83" w:rsidRDefault="00BC4E83" w:rsidP="00BC4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C4E8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ПЕНЗЕНСКОЙ ОБЛАСТИ</w:t>
      </w:r>
    </w:p>
    <w:p w:rsidR="00BC4E83" w:rsidRPr="00BC4E83" w:rsidRDefault="00BC4E83" w:rsidP="00BC4E83">
      <w:pPr>
        <w:keepNext/>
        <w:widowControl w:val="0"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C4E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 Е Ш Е Н И Е</w:t>
      </w:r>
    </w:p>
    <w:p w:rsidR="00BC4E83" w:rsidRPr="00BC4E83" w:rsidRDefault="00BC4E83" w:rsidP="00BC4E83">
      <w:pPr>
        <w:tabs>
          <w:tab w:val="left" w:pos="284"/>
          <w:tab w:val="left" w:pos="3119"/>
          <w:tab w:val="left" w:pos="351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E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28.02.2018 № 291-98/2</w:t>
      </w: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4E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(с.Междуречье) </w:t>
      </w: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/>
        </w:rPr>
      </w:pPr>
      <w:r w:rsidRPr="00BC4E83">
        <w:rPr>
          <w:rFonts w:ascii="Times New Roman" w:eastAsia="Lucida Sans Unicode" w:hAnsi="Times New Roman" w:cs="Times New Roman"/>
          <w:b/>
          <w:kern w:val="1"/>
          <w:sz w:val="28"/>
          <w:szCs w:val="28"/>
          <w:lang/>
        </w:rPr>
        <w:t>О внесении изменений в Порядок осуществления муниципального контроля за обеспечением сохранности автомобильных дорог местного значения Междуреченского сельсовета Каменского района Пензенской области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</w:pP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В соответствии с Федеральными законами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BC4E8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от 26.12.2008 № 294-ФЗ «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BC4E8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»,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</w:t>
      </w:r>
    </w:p>
    <w:p w:rsidR="00BC4E83" w:rsidRPr="00BC4E83" w:rsidRDefault="00BC4E83" w:rsidP="00BC4E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местного самоуправления Междуреченского</w:t>
      </w:r>
      <w:r w:rsidRPr="00BC4E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Каменского района Пензенской области решил:</w:t>
      </w: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E83" w:rsidRPr="00BC4E83" w:rsidRDefault="00BC4E83" w:rsidP="00BC4E83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</w:pP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1. Внести в Порядок осуществления муниципального контроля за обеспечением сохранности автомобильных дорог местного значения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Каменского района Пензенской области,</w:t>
      </w:r>
      <w:r w:rsidRPr="00BC4E83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 xml:space="preserve"> </w:t>
      </w:r>
      <w:r w:rsidRPr="00BC4E83">
        <w:rPr>
          <w:rFonts w:ascii="Times New Roman" w:eastAsia="Lucida Sans Unicode" w:hAnsi="Times New Roman" w:cs="Times New Roman"/>
          <w:i/>
          <w:kern w:val="1"/>
          <w:sz w:val="28"/>
          <w:szCs w:val="28"/>
          <w:lang/>
        </w:rPr>
        <w:t xml:space="preserve"> </w:t>
      </w: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утвержденный решением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местного самоуправления 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Каменского района Пензенской области  от 28.07.2014 №  287-87/1, </w:t>
      </w: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>изменения, изложив его в новой редакции согласно приложению к настоящему Решению.</w:t>
      </w:r>
    </w:p>
    <w:p w:rsidR="00BC4E83" w:rsidRPr="00BC4E83" w:rsidRDefault="00BC4E83" w:rsidP="00BC4E83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</w:pP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2. Опубликовать настоящее решение в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информационном бюллетене «Междуреченские  ведомости».</w:t>
      </w:r>
    </w:p>
    <w:p w:rsidR="00BC4E83" w:rsidRPr="00BC4E83" w:rsidRDefault="00BC4E83" w:rsidP="00BC4E83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</w:pP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>3. Настоящее решение вступает в силу на следующий день после дня его официального опубликования.</w:t>
      </w:r>
    </w:p>
    <w:p w:rsidR="00BC4E83" w:rsidRPr="00BC4E83" w:rsidRDefault="00BC4E83" w:rsidP="00BC4E83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</w:pP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4.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</w:t>
      </w:r>
      <w:r w:rsidRPr="00BC4E83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 </w:t>
      </w:r>
      <w:r w:rsidRPr="00BC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сельсовета Каменского района Пензенской области.</w:t>
      </w:r>
    </w:p>
    <w:p w:rsidR="00BC4E83" w:rsidRPr="00BC4E83" w:rsidRDefault="00BC4E83" w:rsidP="00BC4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E83" w:rsidRPr="00BC4E83" w:rsidRDefault="00BC4E83" w:rsidP="00BC4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 сельсовета</w:t>
      </w:r>
    </w:p>
    <w:p w:rsidR="00BC4E83" w:rsidRPr="00BC4E83" w:rsidRDefault="00BC4E83" w:rsidP="00BC4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района </w:t>
      </w:r>
    </w:p>
    <w:p w:rsidR="00BC4E83" w:rsidRPr="00BC4E83" w:rsidRDefault="00BC4E83" w:rsidP="00BC4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                                                                          И.В. Миронов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местного самоуправления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28.02.2018№  291-98/2</w:t>
      </w:r>
    </w:p>
    <w:p w:rsidR="00BC4E83" w:rsidRPr="00BC4E83" w:rsidRDefault="00BC4E83" w:rsidP="00BC4E8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</w:p>
    <w:p w:rsidR="00BC4E83" w:rsidRPr="00BC4E83" w:rsidRDefault="00BC4E83" w:rsidP="00BC4E8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BC4E83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ПОРЯДОК</w:t>
      </w:r>
    </w:p>
    <w:p w:rsidR="00BC4E83" w:rsidRPr="00BC4E83" w:rsidRDefault="00BC4E83" w:rsidP="00BC4E83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/>
        </w:rPr>
      </w:pPr>
      <w:r w:rsidRPr="00BC4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муниципального контроля за обеспечением сохранности автомобильных дорог местного значения </w:t>
      </w:r>
      <w:r w:rsidRPr="00BC4E83">
        <w:rPr>
          <w:rFonts w:ascii="Times New Roman" w:eastAsia="Lucida Sans Unicode" w:hAnsi="Times New Roman" w:cs="Times New Roman"/>
          <w:b/>
          <w:kern w:val="1"/>
          <w:sz w:val="28"/>
          <w:szCs w:val="28"/>
          <w:lang/>
        </w:rPr>
        <w:t>Междуреченского сельсовета Каменского района Пензенской области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left="-540" w:firstLine="540"/>
        <w:jc w:val="both"/>
        <w:outlineLvl w:val="1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1. Настоящий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Порядок осуществления муниципального контроля за обеспечением сохранности автомобильных дорог местного значения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Каменского района Пензенской области (далее - Порядок)</w:t>
      </w:r>
      <w:r w:rsidRPr="00BC4E8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разработан </w:t>
      </w:r>
      <w:r w:rsidRPr="00BC4E8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соответствии с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федеральными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BC4E8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  <w:lang w:eastAsia="ru-RU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BC4E8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(далее –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Федеральный закон № 294-ФЗ), </w:t>
      </w:r>
      <w:hyperlink r:id="rId5" w:history="1">
        <w:r w:rsidRPr="00BC4E83">
          <w:rPr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Уставом</w:t>
        </w:r>
      </w:hyperlink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Каменского района Пензенской области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Каменского района Пензенской области  (далее – контроль за обеспечением сохранности автомобильных дорог).</w:t>
      </w:r>
    </w:p>
    <w:p w:rsidR="00BC4E83" w:rsidRPr="00BC4E83" w:rsidRDefault="00BC4E83" w:rsidP="00BC4E83">
      <w:pPr>
        <w:widowControl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2. Контроль за обеспечением сохранности автомобильных дорог осуществляется администрацией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</w:t>
      </w:r>
      <w:r w:rsidRPr="00BC4E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Каменского района Пензенской области</w:t>
      </w:r>
      <w:r w:rsidRPr="00BC4E8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(далее - администрация).</w:t>
      </w:r>
    </w:p>
    <w:p w:rsidR="00BC4E83" w:rsidRPr="00BC4E83" w:rsidRDefault="00BC4E83" w:rsidP="00BC4E83">
      <w:pPr>
        <w:widowControl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 Контроль за обеспечением сохранности автомобильных дорог - действия должностных лиц администрации,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 (далее - обязательные требования), посредством организации и проведения проверок указанных субъектов контроля, принятия предусмотренных законодательством Российской Федерации мер по пресечению и (или) устранению последствий выявленных нарушений, а также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 при осуществлении деятельности указанными субъектами контроля.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4. При осуществлении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контроля за обеспечением сохранности автомобильных дорог</w:t>
      </w: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администрация взаимодействует с органами прокуратуры,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внутренних дел, исполнительными органами государственной власти Пензенской области и органами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местного самоуправления муниципальных образований Пензенской области, </w:t>
      </w: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экспертными организациями, организациями, обеспечивающими сохранность автомобильных дорог, юридическими лицами, их руководителями и иными должностными лицами, индивидуальными предпринимателями, их уполномоченными представителями и физическими лицами.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 Должностные лица администрации, уполномоченные на проведение проверок в рамках осуществления контроля за обеспечением сохранности автомобильных дорог (далее – уполномоченные лица), уполномочены: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1) направлять в органы, организации, юридическим лицам, их руководителям и иным должностным лицам, индивидуальным предпринимателям и их уполномоченным представителям и физическим лицам запросы в пределах своей компетенции;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2) получать объяснения по фактам нарушения законодательства Российской Федерации в области обеспечения сохранности автомобильных дорог;</w:t>
      </w:r>
    </w:p>
    <w:p w:rsidR="00BC4E83" w:rsidRPr="00BC4E83" w:rsidRDefault="00BC4E83" w:rsidP="00BC4E83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3) проводить мероприятия, направленные на профилактику нарушений обязательных требований юридическими лицами и индивидуальными предпринимателями, в порядке, предусмотренном статьей 8.2 Федерального закона № 294-ФЗ.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6. Уполномоченные лица при осуществлении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контроля за обеспечением сохранности автомобильных дорог </w:t>
      </w: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обязаны: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1) своевременно и в полной мере исполнять предоставленные полномочия по контролю за соблюдением законодательства в области обеспечения сохранности автомобильных дорог;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2) соблюдать законодательство Российской Федерации, права и законные интересы юридических лиц, их руководителей и иных должностных лиц, индивидуальных предпринимателей и их уполномоченных представителей, физических лиц, проверка которых проводится;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3) принимать меры, необходимые для привлечения виновных лиц к ответственности, установленной законодательством Российской Федерации;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4) проводить проверки в пределах своих полномочий;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5) составлять акты проверок;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6) выдавать предписания юридическим лицам, их руководителям и иным должностным лицам, индивидуальным предпринимателям, их уполномоченным представителям и физическим лицам об устранении выявленных нарушений с указанием сроков их устранения;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7) фиксировать и направлять в компетентные органы информацию о фактах нарушения законодательства Российской Федерации в области обеспечения сохранности автомобильных дорог для принятия соответствующих мер;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8) иные обязанности, предусмотренные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Федеральным законом № 294-ФЗ.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7. Мероприятия по контролю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за обеспечением сохранности автомобильных дорог </w:t>
      </w: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в отношении юридических лиц и индивидуальных предпринимателей проводятся в соответствии с Федеральным законом № 294-ФЗ.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8. В отношении физических лиц проводятся внеплановые проверки соблюдения обязательных требований в области обеспечения сохранности автомобильных дорог.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Основанием для проведения внеплановой проверки в отношении физических лиц являются: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>1) истечение срока исполнения ранее выданного администрацией предписания об устранении нарушений обязательных требований в области обеспечения сохранности автомобильных дорог;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2) поступление в администрацию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обязательных требований в области обеспечения сохранности автомобильных дорог.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Уведомление о проведении проверки направляется физическому лицу не менее чем за три календарных дня до начала проверки любыми доступными способами, позволяющими подтвердить получение такого уведомления адресатами.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Срок проведения внеплановой проверки в отношении физических лиц не может составлять более 20 рабочих дней.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По результатам проверки, проведенной в отношении физических лиц, уполномоченными лицами составляется акт проверки.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9. Юридические лица, их руководители и иные должностные лица, индивидуальные предприниматели, их уполномоченные представители и физические лица, в отношении которых проводятся мероприятия по контролю за обеспечением сохранности автомобильных дорог, обязаны обеспечить уполномоченным лицам беспрепятственный доступ на объекты, подлежащие такому контролю, и представить документацию, необходимую для проведения проверок.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10. Лица, препятствующие осуществлению </w:t>
      </w:r>
      <w:r w:rsidRPr="00BC4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контроля за обеспечением сохранности автомобильных дорог</w:t>
      </w: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, несут ответственность в соответствии с законодательством Российской Федерации.</w:t>
      </w:r>
    </w:p>
    <w:p w:rsidR="00BC4E83" w:rsidRPr="00BC4E83" w:rsidRDefault="00BC4E83" w:rsidP="00BC4E8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BC4E83">
        <w:rPr>
          <w:rFonts w:ascii="Times New Roman" w:eastAsia="Calibri" w:hAnsi="Times New Roman" w:cs="Times New Roman"/>
          <w:spacing w:val="-6"/>
          <w:sz w:val="28"/>
          <w:szCs w:val="28"/>
        </w:rPr>
        <w:t>11. Уполномоченные лица несут установленную законодательством Российской Федерации ответственность за неисполнение и (или) ненадлежащее исполнение возложенных на них функций по осуществлению контроля за обеспечением сохранности автомобильных дорог.</w:t>
      </w:r>
    </w:p>
    <w:p w:rsidR="009C7515" w:rsidRDefault="009C7515">
      <w:bookmarkStart w:id="0" w:name="_GoBack"/>
      <w:bookmarkEnd w:id="0"/>
    </w:p>
    <w:sectPr w:rsidR="009C7515" w:rsidSect="007F67C1">
      <w:footnotePr>
        <w:pos w:val="beneathText"/>
      </w:footnotePr>
      <w:pgSz w:w="11905" w:h="16837"/>
      <w:pgMar w:top="719" w:right="850" w:bottom="1134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83"/>
    <w:rsid w:val="009C7515"/>
    <w:rsid w:val="00B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36876-23A6-49B9-A5DF-2F3B2E45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11;n=53841;fld=134;dst=100959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1390</Words>
  <Characters>7928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2021-03-16T06:01:00Z</dcterms:created>
  <dcterms:modified xsi:type="dcterms:W3CDTF">2021-03-16T06:02:00Z</dcterms:modified>
</cp:coreProperties>
</file>